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FD9F2" w14:textId="0F75D674" w:rsidR="00A73856" w:rsidRDefault="00A73856" w:rsidP="00A73856">
      <w:pPr>
        <w:rPr>
          <w:rFonts w:ascii="Helvetica" w:eastAsia="Times New Roman" w:hAnsi="Helvetica" w:cs="Times New Roman"/>
          <w:color w:val="000C34"/>
          <w:sz w:val="32"/>
          <w:szCs w:val="32"/>
        </w:rPr>
      </w:pPr>
      <w:r>
        <w:rPr>
          <w:rFonts w:ascii="Helvetica" w:eastAsia="Times New Roman" w:hAnsi="Helvetica" w:cs="Times New Roman"/>
          <w:noProof/>
          <w:color w:val="000C34"/>
          <w:sz w:val="32"/>
          <w:szCs w:val="32"/>
        </w:rPr>
        <w:drawing>
          <wp:inline distT="0" distB="0" distL="0" distR="0" wp14:anchorId="36B0C934" wp14:editId="6B8CDB20">
            <wp:extent cx="8953500" cy="7505700"/>
            <wp:effectExtent l="0" t="0" r="0" b="0"/>
            <wp:docPr id="1" name="Picture 1" descr="A person sitting at a desk with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itting at a desk with a computer&#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8953500" cy="7505700"/>
                    </a:xfrm>
                    <a:prstGeom prst="rect">
                      <a:avLst/>
                    </a:prstGeom>
                  </pic:spPr>
                </pic:pic>
              </a:graphicData>
            </a:graphic>
          </wp:inline>
        </w:drawing>
      </w:r>
    </w:p>
    <w:p w14:paraId="7162262D" w14:textId="77777777" w:rsidR="00A73856" w:rsidRDefault="00A73856" w:rsidP="00A73856">
      <w:pPr>
        <w:rPr>
          <w:rFonts w:ascii="Helvetica" w:eastAsia="Times New Roman" w:hAnsi="Helvetica" w:cs="Times New Roman"/>
          <w:color w:val="000C34"/>
          <w:sz w:val="32"/>
          <w:szCs w:val="32"/>
        </w:rPr>
      </w:pPr>
    </w:p>
    <w:p w14:paraId="7F52859C" w14:textId="13C83531" w:rsidR="00A73856" w:rsidRPr="00A73856" w:rsidRDefault="00A73856" w:rsidP="00A73856">
      <w:pPr>
        <w:rPr>
          <w:rFonts w:ascii="Helvetica" w:eastAsia="Times New Roman" w:hAnsi="Helvetica" w:cs="Times New Roman"/>
          <w:color w:val="000C34"/>
          <w:sz w:val="32"/>
          <w:szCs w:val="32"/>
        </w:rPr>
      </w:pPr>
      <w:r w:rsidRPr="00A73856">
        <w:rPr>
          <w:rFonts w:ascii="Helvetica" w:eastAsia="Times New Roman" w:hAnsi="Helvetica" w:cs="Times New Roman"/>
          <w:color w:val="000C34"/>
          <w:sz w:val="32"/>
          <w:szCs w:val="32"/>
        </w:rPr>
        <w:t xml:space="preserve">Our donors mean the world to us and </w:t>
      </w:r>
      <w:proofErr w:type="gramStart"/>
      <w:r w:rsidRPr="00A73856">
        <w:rPr>
          <w:rFonts w:ascii="Helvetica" w:eastAsia="Times New Roman" w:hAnsi="Helvetica" w:cs="Times New Roman"/>
          <w:color w:val="000C34"/>
          <w:sz w:val="32"/>
          <w:szCs w:val="32"/>
        </w:rPr>
        <w:t>we</w:t>
      </w:r>
      <w:proofErr w:type="gramEnd"/>
      <w:r w:rsidRPr="00A73856">
        <w:rPr>
          <w:rFonts w:ascii="Helvetica" w:eastAsia="Times New Roman" w:hAnsi="Helvetica" w:cs="Times New Roman"/>
          <w:color w:val="000C34"/>
          <w:sz w:val="32"/>
          <w:szCs w:val="32"/>
        </w:rPr>
        <w:t xml:space="preserve"> very much value your loyalty and support. Without you our mission </w:t>
      </w:r>
      <w:r w:rsidRPr="00A73856">
        <w:rPr>
          <w:rFonts w:ascii="Helvetica" w:eastAsia="Times New Roman" w:hAnsi="Helvetica" w:cs="Times New Roman"/>
          <w:color w:val="000C34"/>
          <w:sz w:val="32"/>
          <w:szCs w:val="32"/>
        </w:rPr>
        <w:t>cannot</w:t>
      </w:r>
      <w:r w:rsidRPr="00A73856">
        <w:rPr>
          <w:rFonts w:ascii="Helvetica" w:eastAsia="Times New Roman" w:hAnsi="Helvetica" w:cs="Times New Roman"/>
          <w:color w:val="000C34"/>
          <w:sz w:val="32"/>
          <w:szCs w:val="32"/>
        </w:rPr>
        <w:t xml:space="preserve"> be realized. With that in mind, we wanted to share some exciting news. We are moving to a new donor and donation platform powered CDM+. Our previous provider, Stewardship, will still be processing your donation so there will be no change to recurring gifts. This change allows us to be more efficient and effective with our internal operations and with you, our donors. </w:t>
      </w:r>
    </w:p>
    <w:p w14:paraId="1BDCA6F0" w14:textId="77777777" w:rsidR="00A73856" w:rsidRPr="00A73856" w:rsidRDefault="00A73856" w:rsidP="00A73856">
      <w:pPr>
        <w:rPr>
          <w:rFonts w:ascii="Helvetica" w:eastAsia="Times New Roman" w:hAnsi="Helvetica" w:cs="Times New Roman"/>
          <w:color w:val="000C34"/>
          <w:sz w:val="32"/>
          <w:szCs w:val="32"/>
        </w:rPr>
      </w:pPr>
    </w:p>
    <w:p w14:paraId="7AFD0300" w14:textId="35A006AF" w:rsidR="00A73856" w:rsidRPr="00A73856" w:rsidRDefault="00A73856" w:rsidP="00A73856">
      <w:pPr>
        <w:rPr>
          <w:rFonts w:ascii="Helvetica" w:eastAsia="Times New Roman" w:hAnsi="Helvetica" w:cs="Times New Roman"/>
          <w:color w:val="000C34"/>
          <w:sz w:val="32"/>
          <w:szCs w:val="32"/>
        </w:rPr>
      </w:pPr>
      <w:r w:rsidRPr="00A73856">
        <w:rPr>
          <w:rFonts w:ascii="Helvetica" w:eastAsia="Times New Roman" w:hAnsi="Helvetica" w:cs="Times New Roman"/>
          <w:color w:val="000C34"/>
          <w:sz w:val="32"/>
          <w:szCs w:val="32"/>
        </w:rPr>
        <w:t>You will see a change in our donation page, but everything behind the scenes</w:t>
      </w:r>
      <w:r w:rsidR="00A1076A">
        <w:rPr>
          <w:rFonts w:ascii="Helvetica" w:eastAsia="Times New Roman" w:hAnsi="Helvetica" w:cs="Times New Roman"/>
          <w:color w:val="000C34"/>
          <w:sz w:val="32"/>
          <w:szCs w:val="32"/>
        </w:rPr>
        <w:t>,</w:t>
      </w:r>
      <w:r w:rsidRPr="00A73856">
        <w:rPr>
          <w:rFonts w:ascii="Helvetica" w:eastAsia="Times New Roman" w:hAnsi="Helvetica" w:cs="Times New Roman"/>
          <w:color w:val="000C34"/>
          <w:sz w:val="32"/>
          <w:szCs w:val="32"/>
        </w:rPr>
        <w:t xml:space="preserve"> like your </w:t>
      </w:r>
      <w:proofErr w:type="gramStart"/>
      <w:r w:rsidRPr="00A73856">
        <w:rPr>
          <w:rFonts w:ascii="Helvetica" w:eastAsia="Times New Roman" w:hAnsi="Helvetica" w:cs="Times New Roman"/>
          <w:color w:val="000C34"/>
          <w:sz w:val="32"/>
          <w:szCs w:val="32"/>
        </w:rPr>
        <w:t>user name</w:t>
      </w:r>
      <w:proofErr w:type="gramEnd"/>
      <w:r w:rsidRPr="00A73856">
        <w:rPr>
          <w:rFonts w:ascii="Helvetica" w:eastAsia="Times New Roman" w:hAnsi="Helvetica" w:cs="Times New Roman"/>
          <w:color w:val="000C34"/>
          <w:sz w:val="32"/>
          <w:szCs w:val="32"/>
        </w:rPr>
        <w:t xml:space="preserve"> and password</w:t>
      </w:r>
      <w:r w:rsidR="00A1076A">
        <w:rPr>
          <w:rFonts w:ascii="Helvetica" w:eastAsia="Times New Roman" w:hAnsi="Helvetica" w:cs="Times New Roman"/>
          <w:color w:val="000C34"/>
          <w:sz w:val="32"/>
          <w:szCs w:val="32"/>
        </w:rPr>
        <w:t>,</w:t>
      </w:r>
      <w:r w:rsidRPr="00A73856">
        <w:rPr>
          <w:rFonts w:ascii="Helvetica" w:eastAsia="Times New Roman" w:hAnsi="Helvetica" w:cs="Times New Roman"/>
          <w:color w:val="000C34"/>
          <w:sz w:val="32"/>
          <w:szCs w:val="32"/>
        </w:rPr>
        <w:t xml:space="preserve"> are all still valid. You will still be able to choose what fund you would like to </w:t>
      </w:r>
      <w:r w:rsidRPr="00A73856">
        <w:rPr>
          <w:rFonts w:ascii="Helvetica" w:eastAsia="Times New Roman" w:hAnsi="Helvetica" w:cs="Times New Roman"/>
          <w:color w:val="000C34"/>
          <w:sz w:val="32"/>
          <w:szCs w:val="32"/>
        </w:rPr>
        <w:t>donate</w:t>
      </w:r>
      <w:r w:rsidRPr="00A73856">
        <w:rPr>
          <w:rFonts w:ascii="Helvetica" w:eastAsia="Times New Roman" w:hAnsi="Helvetica" w:cs="Times New Roman"/>
          <w:color w:val="000C34"/>
          <w:sz w:val="32"/>
          <w:szCs w:val="32"/>
        </w:rPr>
        <w:t xml:space="preserve"> to, and choose a credit card or ACH donation</w:t>
      </w:r>
      <w:r>
        <w:rPr>
          <w:rFonts w:ascii="Helvetica" w:eastAsia="Times New Roman" w:hAnsi="Helvetica" w:cs="Times New Roman"/>
          <w:color w:val="000C34"/>
          <w:sz w:val="32"/>
          <w:szCs w:val="32"/>
        </w:rPr>
        <w:t>,</w:t>
      </w:r>
      <w:r w:rsidRPr="00A73856">
        <w:rPr>
          <w:rFonts w:ascii="Helvetica" w:eastAsia="Times New Roman" w:hAnsi="Helvetica" w:cs="Times New Roman"/>
          <w:color w:val="000C34"/>
          <w:sz w:val="32"/>
          <w:szCs w:val="32"/>
        </w:rPr>
        <w:t xml:space="preserve"> just like before. You will receive your immediate email donation receipt from us and your </w:t>
      </w:r>
      <w:r w:rsidRPr="00A73856">
        <w:rPr>
          <w:rFonts w:ascii="Helvetica" w:eastAsia="Times New Roman" w:hAnsi="Helvetica" w:cs="Times New Roman"/>
          <w:color w:val="000C34"/>
          <w:sz w:val="32"/>
          <w:szCs w:val="32"/>
        </w:rPr>
        <w:t>year-end</w:t>
      </w:r>
      <w:r w:rsidRPr="00A73856">
        <w:rPr>
          <w:rFonts w:ascii="Helvetica" w:eastAsia="Times New Roman" w:hAnsi="Helvetica" w:cs="Times New Roman"/>
          <w:color w:val="000C34"/>
          <w:sz w:val="32"/>
          <w:szCs w:val="32"/>
        </w:rPr>
        <w:t xml:space="preserve"> tax receipt. No cons…just pros. In short, you don’t need to do anything for this change—just enjoy an upgraded donation experience!</w:t>
      </w:r>
    </w:p>
    <w:p w14:paraId="57691195" w14:textId="77777777" w:rsidR="00A73856" w:rsidRPr="00A73856" w:rsidRDefault="00A73856" w:rsidP="00A73856">
      <w:pPr>
        <w:rPr>
          <w:rFonts w:ascii="Helvetica" w:eastAsia="Times New Roman" w:hAnsi="Helvetica" w:cs="Times New Roman"/>
          <w:color w:val="000C34"/>
          <w:sz w:val="32"/>
          <w:szCs w:val="32"/>
        </w:rPr>
      </w:pPr>
    </w:p>
    <w:p w14:paraId="74D46142" w14:textId="536F7C44" w:rsidR="00A73856" w:rsidRPr="00A73856" w:rsidRDefault="00A73856" w:rsidP="00A73856">
      <w:pPr>
        <w:rPr>
          <w:rFonts w:ascii="Helvetica" w:eastAsia="Times New Roman" w:hAnsi="Helvetica" w:cs="Times New Roman"/>
          <w:color w:val="000C34"/>
          <w:sz w:val="32"/>
          <w:szCs w:val="32"/>
        </w:rPr>
      </w:pPr>
      <w:r w:rsidRPr="00A73856">
        <w:rPr>
          <w:rFonts w:ascii="Helvetica" w:eastAsia="Times New Roman" w:hAnsi="Helvetica" w:cs="Times New Roman"/>
          <w:color w:val="000C34"/>
          <w:sz w:val="32"/>
          <w:szCs w:val="32"/>
        </w:rPr>
        <w:t>We of course pride ourselves on being good stewards of your donations and CDM+</w:t>
      </w:r>
      <w:r w:rsidR="00A1076A">
        <w:rPr>
          <w:rFonts w:ascii="Helvetica" w:eastAsia="Times New Roman" w:hAnsi="Helvetica" w:cs="Times New Roman"/>
          <w:color w:val="000C34"/>
          <w:sz w:val="32"/>
          <w:szCs w:val="32"/>
        </w:rPr>
        <w:t>,</w:t>
      </w:r>
      <w:r w:rsidRPr="00A73856">
        <w:rPr>
          <w:rFonts w:ascii="Helvetica" w:eastAsia="Times New Roman" w:hAnsi="Helvetica" w:cs="Times New Roman"/>
          <w:color w:val="000C34"/>
          <w:sz w:val="32"/>
          <w:szCs w:val="32"/>
        </w:rPr>
        <w:t xml:space="preserve"> along with Stewardship</w:t>
      </w:r>
      <w:r w:rsidR="00A1076A">
        <w:rPr>
          <w:rFonts w:ascii="Helvetica" w:eastAsia="Times New Roman" w:hAnsi="Helvetica" w:cs="Times New Roman"/>
          <w:color w:val="000C34"/>
          <w:sz w:val="32"/>
          <w:szCs w:val="32"/>
        </w:rPr>
        <w:t>,</w:t>
      </w:r>
      <w:r w:rsidRPr="00A73856">
        <w:rPr>
          <w:rFonts w:ascii="Helvetica" w:eastAsia="Times New Roman" w:hAnsi="Helvetica" w:cs="Times New Roman"/>
          <w:color w:val="000C34"/>
          <w:sz w:val="32"/>
          <w:szCs w:val="32"/>
        </w:rPr>
        <w:t xml:space="preserve"> has provided an economical solution to meets our needs</w:t>
      </w:r>
      <w:r w:rsidR="00A1076A">
        <w:rPr>
          <w:rFonts w:ascii="Helvetica" w:eastAsia="Times New Roman" w:hAnsi="Helvetica" w:cs="Times New Roman"/>
          <w:color w:val="000C34"/>
          <w:sz w:val="32"/>
          <w:szCs w:val="32"/>
        </w:rPr>
        <w:t>.</w:t>
      </w:r>
      <w:r w:rsidRPr="00A73856">
        <w:rPr>
          <w:rFonts w:ascii="Helvetica" w:eastAsia="Times New Roman" w:hAnsi="Helvetica" w:cs="Times New Roman"/>
          <w:color w:val="000C34"/>
          <w:sz w:val="32"/>
          <w:szCs w:val="32"/>
        </w:rPr>
        <w:t xml:space="preserve"> </w:t>
      </w:r>
      <w:r w:rsidR="00A1076A">
        <w:rPr>
          <w:rFonts w:ascii="Helvetica" w:eastAsia="Times New Roman" w:hAnsi="Helvetica" w:cs="Times New Roman"/>
          <w:color w:val="000C34"/>
          <w:sz w:val="32"/>
          <w:szCs w:val="32"/>
        </w:rPr>
        <w:t>W</w:t>
      </w:r>
      <w:r w:rsidRPr="00A73856">
        <w:rPr>
          <w:rFonts w:ascii="Helvetica" w:eastAsia="Times New Roman" w:hAnsi="Helvetica" w:cs="Times New Roman"/>
          <w:color w:val="000C34"/>
          <w:sz w:val="32"/>
          <w:szCs w:val="32"/>
        </w:rPr>
        <w:t xml:space="preserve">e even have room to grow into the future. </w:t>
      </w:r>
    </w:p>
    <w:p w14:paraId="12A422E8" w14:textId="77777777" w:rsidR="00A73856" w:rsidRPr="00A73856" w:rsidRDefault="00A73856" w:rsidP="00A73856">
      <w:pPr>
        <w:rPr>
          <w:rFonts w:ascii="Helvetica" w:eastAsia="Times New Roman" w:hAnsi="Helvetica" w:cs="Times New Roman"/>
          <w:color w:val="000C34"/>
          <w:sz w:val="32"/>
          <w:szCs w:val="32"/>
        </w:rPr>
      </w:pPr>
    </w:p>
    <w:p w14:paraId="6B8FBB46" w14:textId="3DDBD08F" w:rsidR="00A73856" w:rsidRDefault="00A73856" w:rsidP="00A73856">
      <w:r w:rsidRPr="00A73856">
        <w:rPr>
          <w:rFonts w:ascii="Helvetica" w:eastAsia="Times New Roman" w:hAnsi="Helvetica" w:cs="Times New Roman"/>
          <w:color w:val="000C34"/>
          <w:sz w:val="32"/>
          <w:szCs w:val="32"/>
        </w:rPr>
        <w:t>Thank you again for your continued support. Now, onward with CDM+!</w:t>
      </w:r>
    </w:p>
    <w:sectPr w:rsidR="00A738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168BD" w14:textId="77777777" w:rsidR="0003365A" w:rsidRDefault="0003365A" w:rsidP="00A73856">
      <w:r>
        <w:separator/>
      </w:r>
    </w:p>
  </w:endnote>
  <w:endnote w:type="continuationSeparator" w:id="0">
    <w:p w14:paraId="64C73A78" w14:textId="77777777" w:rsidR="0003365A" w:rsidRDefault="0003365A" w:rsidP="00A7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2B442" w14:textId="77777777" w:rsidR="0003365A" w:rsidRDefault="0003365A" w:rsidP="00A73856">
      <w:r>
        <w:separator/>
      </w:r>
    </w:p>
  </w:footnote>
  <w:footnote w:type="continuationSeparator" w:id="0">
    <w:p w14:paraId="700CCEBF" w14:textId="77777777" w:rsidR="0003365A" w:rsidRDefault="0003365A" w:rsidP="00A73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856"/>
    <w:rsid w:val="0003365A"/>
    <w:rsid w:val="00A1076A"/>
    <w:rsid w:val="00A7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7DC5D"/>
  <w15:chartTrackingRefBased/>
  <w15:docId w15:val="{35DD428F-E48C-BE42-8354-DD290165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85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73856"/>
    <w:pPr>
      <w:tabs>
        <w:tab w:val="center" w:pos="4680"/>
        <w:tab w:val="right" w:pos="9360"/>
      </w:tabs>
    </w:pPr>
  </w:style>
  <w:style w:type="character" w:customStyle="1" w:styleId="HeaderChar">
    <w:name w:val="Header Char"/>
    <w:basedOn w:val="DefaultParagraphFont"/>
    <w:link w:val="Header"/>
    <w:uiPriority w:val="99"/>
    <w:rsid w:val="00A73856"/>
  </w:style>
  <w:style w:type="paragraph" w:styleId="Footer">
    <w:name w:val="footer"/>
    <w:basedOn w:val="Normal"/>
    <w:link w:val="FooterChar"/>
    <w:uiPriority w:val="99"/>
    <w:unhideWhenUsed/>
    <w:rsid w:val="00A73856"/>
    <w:pPr>
      <w:tabs>
        <w:tab w:val="center" w:pos="4680"/>
        <w:tab w:val="right" w:pos="9360"/>
      </w:tabs>
    </w:pPr>
  </w:style>
  <w:style w:type="character" w:customStyle="1" w:styleId="FooterChar">
    <w:name w:val="Footer Char"/>
    <w:basedOn w:val="DefaultParagraphFont"/>
    <w:link w:val="Footer"/>
    <w:uiPriority w:val="99"/>
    <w:rsid w:val="00A7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58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chrisw451@gmail.com</dc:creator>
  <cp:keywords/>
  <dc:description/>
  <cp:lastModifiedBy>chrisw451@gmail.com</cp:lastModifiedBy>
  <cp:revision>2</cp:revision>
  <dcterms:created xsi:type="dcterms:W3CDTF">2022-08-05T19:50:00Z</dcterms:created>
  <dcterms:modified xsi:type="dcterms:W3CDTF">2022-08-05T19:59:00Z</dcterms:modified>
</cp:coreProperties>
</file>